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4EA0B" w14:textId="300AAD82" w:rsidR="00B708E7" w:rsidRDefault="004E1490" w:rsidP="00B708E7">
      <w:pPr>
        <w:pStyle w:val="Heading1"/>
        <w:rPr>
          <w:b/>
        </w:rPr>
      </w:pPr>
      <w:r>
        <w:rPr>
          <w:b/>
        </w:rPr>
        <w:t>Examples: Evaluating Iterated Integrals</w:t>
      </w:r>
    </w:p>
    <w:p w14:paraId="6C8A763F" w14:textId="5A2B73A4" w:rsidR="004E1490" w:rsidRDefault="004E1490" w:rsidP="00B708E7">
      <w:pPr>
        <w:rPr>
          <w:bCs/>
        </w:rPr>
      </w:pPr>
      <w:r>
        <w:rPr>
          <w:bCs/>
        </w:rPr>
        <w:t>Evaluate the following integrals.</w:t>
      </w:r>
    </w:p>
    <w:p w14:paraId="320788A2" w14:textId="5E10045D" w:rsidR="004E1490" w:rsidRDefault="004E1490" w:rsidP="00B708E7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nary>
          <m:naryPr>
            <m:ctrlPr>
              <w:rPr>
                <w:rFonts w:ascii="Cambria Math" w:hAnsi="Cambria Math"/>
                <w:bCs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2</m:t>
            </m:r>
          </m:sup>
          <m:e>
            <m:nary>
              <m:naryPr>
                <m:ctrlPr>
                  <w:rPr>
                    <w:rFonts w:ascii="Cambria Math" w:hAnsi="Cambria Math"/>
                    <w:bCs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4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rad>
                  </m:e>
                </m:d>
                <m:r>
                  <w:rPr>
                    <w:rFonts w:ascii="Cambria Math" w:hAnsi="Cambria Math"/>
                  </w:rPr>
                  <m:t>dx dy</m:t>
                </m:r>
              </m:e>
            </m:nary>
          </m:e>
        </m:nary>
      </m:oMath>
    </w:p>
    <w:p w14:paraId="19311E4C" w14:textId="77777777" w:rsidR="004E1490" w:rsidRDefault="004E1490" w:rsidP="00B708E7"/>
    <w:p w14:paraId="74A5F301" w14:textId="77777777" w:rsidR="004E1490" w:rsidRDefault="004E1490" w:rsidP="00B708E7"/>
    <w:p w14:paraId="484BFBED" w14:textId="77777777" w:rsidR="004E1490" w:rsidRDefault="004E1490" w:rsidP="00B708E7"/>
    <w:p w14:paraId="49BB8E0B" w14:textId="77777777" w:rsidR="004E1490" w:rsidRDefault="004E1490" w:rsidP="00B708E7"/>
    <w:p w14:paraId="622D3DE4" w14:textId="77777777" w:rsidR="004E1490" w:rsidRDefault="004E1490" w:rsidP="00B708E7"/>
    <w:p w14:paraId="753E20D5" w14:textId="77777777" w:rsidR="004E1490" w:rsidRDefault="004E1490" w:rsidP="00B708E7"/>
    <w:p w14:paraId="6F1FB77F" w14:textId="77777777" w:rsidR="004E1490" w:rsidRDefault="004E1490" w:rsidP="00B708E7"/>
    <w:p w14:paraId="67DD8A25" w14:textId="77777777" w:rsidR="004E1490" w:rsidRDefault="004E1490" w:rsidP="00B708E7"/>
    <w:p w14:paraId="42F888E2" w14:textId="77777777" w:rsidR="004E1490" w:rsidRDefault="004E1490" w:rsidP="00B708E7"/>
    <w:p w14:paraId="712F3121" w14:textId="77777777" w:rsidR="004E1490" w:rsidRDefault="004E1490" w:rsidP="00B708E7"/>
    <w:p w14:paraId="5CCE42FF" w14:textId="77777777" w:rsidR="004E1490" w:rsidRDefault="004E1490" w:rsidP="00B708E7"/>
    <w:p w14:paraId="7358E042" w14:textId="1982520D" w:rsidR="004E1490" w:rsidRPr="004E1490" w:rsidRDefault="004E1490" w:rsidP="00B708E7">
      <w:pPr>
        <w:rPr>
          <w:rFonts w:eastAsiaTheme="minorEastAsia"/>
        </w:rPr>
      </w:pPr>
      <w:r>
        <w:t xml:space="preserve">b. </w:t>
      </w:r>
      <m:oMath>
        <m:nary>
          <m:naryPr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3</m:t>
            </m:r>
          </m:sup>
          <m:e>
            <m:nary>
              <m:naryPr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func>
                  </m:num>
                  <m:den>
                    <m:r>
                      <w:rPr>
                        <w:rFonts w:ascii="Cambria Math" w:hAnsi="Cambria Math"/>
                      </w:rPr>
                      <m:t>xy</m:t>
                    </m:r>
                  </m:den>
                </m:f>
                <m:r>
                  <w:rPr>
                    <w:rFonts w:ascii="Cambria Math" w:hAnsi="Cambria Math"/>
                  </w:rPr>
                  <m:t>dx dy</m:t>
                </m:r>
              </m:e>
            </m:nary>
          </m:e>
        </m:nary>
      </m:oMath>
    </w:p>
    <w:p w14:paraId="6332F7A3" w14:textId="77777777" w:rsidR="004E1490" w:rsidRDefault="004E1490" w:rsidP="00B708E7">
      <w:pPr>
        <w:rPr>
          <w:rFonts w:eastAsiaTheme="minorEastAsia"/>
          <w:bCs/>
        </w:rPr>
      </w:pPr>
    </w:p>
    <w:p w14:paraId="4DFB33D1" w14:textId="38FFAF8B" w:rsidR="004E1490" w:rsidRDefault="004E1490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43FE4070" w14:textId="771A6DB7" w:rsidR="004E1490" w:rsidRPr="004E1490" w:rsidRDefault="004E1490" w:rsidP="00B708E7">
      <w:pPr>
        <w:rPr>
          <w:rFonts w:eastAsiaTheme="minorEastAsia"/>
          <w:bCs/>
        </w:rPr>
      </w:pPr>
      <w:r>
        <w:rPr>
          <w:rFonts w:eastAsiaTheme="minorEastAsia"/>
          <w:bCs/>
        </w:rPr>
        <w:lastRenderedPageBreak/>
        <w:t xml:space="preserve">c. </w:t>
      </w:r>
      <m:oMath>
        <m:nary>
          <m:naryPr>
            <m:ctrlPr>
              <w:rPr>
                <w:rFonts w:ascii="Cambria Math" w:eastAsiaTheme="minorEastAsia" w:hAnsi="Cambria Math"/>
                <w:bCs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1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  <m:e>
            <m:nary>
              <m:nary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  <m:e>
                <m:r>
                  <w:rPr>
                    <w:rFonts w:ascii="Cambria Math" w:eastAsiaTheme="minorEastAsia" w:hAnsi="Cambria Math"/>
                  </w:rPr>
                  <m:t>x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</m:func>
                <m:r>
                  <w:rPr>
                    <w:rFonts w:ascii="Cambria Math" w:eastAsiaTheme="minorEastAsia" w:hAnsi="Cambria Math"/>
                  </w:rPr>
                  <m:t xml:space="preserve"> dy dx</m:t>
                </m:r>
              </m:e>
            </m:nary>
          </m:e>
        </m:nary>
      </m:oMath>
    </w:p>
    <w:p w14:paraId="5A40D62F" w14:textId="77777777" w:rsidR="004E1490" w:rsidRDefault="004E1490" w:rsidP="00B708E7">
      <w:pPr>
        <w:rPr>
          <w:rFonts w:eastAsiaTheme="minorEastAsia"/>
          <w:bCs/>
        </w:rPr>
      </w:pPr>
    </w:p>
    <w:p w14:paraId="4BE82881" w14:textId="77777777" w:rsidR="004E1490" w:rsidRPr="004E1490" w:rsidRDefault="004E1490" w:rsidP="00B708E7">
      <w:pPr>
        <w:rPr>
          <w:rFonts w:eastAsiaTheme="minorEastAsia"/>
          <w:bCs/>
        </w:rPr>
      </w:pPr>
    </w:p>
    <w:sectPr w:rsidR="004E1490" w:rsidRPr="004E149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83640" w14:textId="77777777" w:rsidR="006B2D4B" w:rsidRDefault="006B2D4B" w:rsidP="002B1E9C">
      <w:pPr>
        <w:spacing w:after="0" w:line="240" w:lineRule="auto"/>
      </w:pPr>
      <w:r>
        <w:separator/>
      </w:r>
    </w:p>
  </w:endnote>
  <w:endnote w:type="continuationSeparator" w:id="0">
    <w:p w14:paraId="691AD728" w14:textId="77777777" w:rsidR="006B2D4B" w:rsidRDefault="006B2D4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7202A" w14:textId="77777777" w:rsidR="006B2D4B" w:rsidRDefault="006B2D4B" w:rsidP="002B1E9C">
      <w:pPr>
        <w:spacing w:after="0" w:line="240" w:lineRule="auto"/>
      </w:pPr>
      <w:r>
        <w:separator/>
      </w:r>
    </w:p>
  </w:footnote>
  <w:footnote w:type="continuationSeparator" w:id="0">
    <w:p w14:paraId="7B02A77F" w14:textId="77777777" w:rsidR="006B2D4B" w:rsidRDefault="006B2D4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A35E5"/>
    <w:rsid w:val="004D2F9A"/>
    <w:rsid w:val="004D36C8"/>
    <w:rsid w:val="004E1490"/>
    <w:rsid w:val="004E5E1A"/>
    <w:rsid w:val="00510691"/>
    <w:rsid w:val="00515B7C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6B2D4B"/>
    <w:rsid w:val="0070254C"/>
    <w:rsid w:val="00710DF6"/>
    <w:rsid w:val="00711BF8"/>
    <w:rsid w:val="00724F86"/>
    <w:rsid w:val="00731F25"/>
    <w:rsid w:val="007334BF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7344</TotalTime>
  <Pages>2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Evaluating Iterated Integrals</dc:title>
  <dc:subject/>
  <dc:creator>jenniferanne.hill@gmail.com</dc:creator>
  <cp:keywords/>
  <dc:description/>
  <cp:lastModifiedBy>Hill, Jen</cp:lastModifiedBy>
  <cp:revision>2</cp:revision>
  <cp:lastPrinted>2025-10-12T18:11:00Z</cp:lastPrinted>
  <dcterms:created xsi:type="dcterms:W3CDTF">2025-10-17T20:35:00Z</dcterms:created>
  <dcterms:modified xsi:type="dcterms:W3CDTF">2025-10-17T20:35:00Z</dcterms:modified>
  <dc:language>en-US</dc:language>
</cp:coreProperties>
</file>